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6D7" w:rsidRPr="00171929" w:rsidRDefault="001166D7" w:rsidP="00745F5E">
      <w:pPr>
        <w:autoSpaceDE w:val="0"/>
        <w:autoSpaceDN w:val="0"/>
        <w:adjustRightInd w:val="0"/>
        <w:ind w:left="5664"/>
        <w:rPr>
          <w:bCs/>
          <w:i/>
          <w:sz w:val="24"/>
          <w:szCs w:val="24"/>
        </w:rPr>
      </w:pPr>
      <w:r w:rsidRPr="00171929">
        <w:rPr>
          <w:bCs/>
          <w:i/>
          <w:sz w:val="24"/>
          <w:szCs w:val="24"/>
        </w:rPr>
        <w:t xml:space="preserve">Załącznik nr </w:t>
      </w:r>
      <w:r w:rsidR="00171929" w:rsidRPr="00171929">
        <w:rPr>
          <w:bCs/>
          <w:i/>
          <w:sz w:val="24"/>
          <w:szCs w:val="24"/>
        </w:rPr>
        <w:t>11</w:t>
      </w:r>
    </w:p>
    <w:p w:rsidR="001166D7" w:rsidRPr="00171929" w:rsidRDefault="001166D7" w:rsidP="00745F5E">
      <w:pPr>
        <w:autoSpaceDE w:val="0"/>
        <w:autoSpaceDN w:val="0"/>
        <w:adjustRightInd w:val="0"/>
        <w:ind w:left="5664"/>
        <w:rPr>
          <w:bCs/>
          <w:i/>
          <w:sz w:val="24"/>
          <w:szCs w:val="24"/>
        </w:rPr>
      </w:pPr>
      <w:r w:rsidRPr="00171929">
        <w:rPr>
          <w:bCs/>
          <w:i/>
          <w:sz w:val="24"/>
          <w:szCs w:val="24"/>
        </w:rPr>
        <w:t>do Sprawozdania z wykonania budżetu za  201</w:t>
      </w:r>
      <w:r w:rsidR="00814BB1" w:rsidRPr="00171929">
        <w:rPr>
          <w:bCs/>
          <w:i/>
          <w:sz w:val="24"/>
          <w:szCs w:val="24"/>
        </w:rPr>
        <w:t>6</w:t>
      </w:r>
      <w:r w:rsidRPr="00171929">
        <w:rPr>
          <w:bCs/>
          <w:i/>
          <w:sz w:val="24"/>
          <w:szCs w:val="24"/>
        </w:rPr>
        <w:t xml:space="preserve"> r. </w:t>
      </w:r>
    </w:p>
    <w:p w:rsidR="001166D7" w:rsidRDefault="001166D7" w:rsidP="00745F5E">
      <w:pPr>
        <w:autoSpaceDE w:val="0"/>
        <w:autoSpaceDN w:val="0"/>
        <w:adjustRightInd w:val="0"/>
        <w:ind w:firstLine="708"/>
        <w:jc w:val="center"/>
        <w:rPr>
          <w:b/>
          <w:bCs/>
          <w:sz w:val="24"/>
          <w:szCs w:val="24"/>
        </w:rPr>
      </w:pPr>
    </w:p>
    <w:p w:rsidR="00984A2F" w:rsidRDefault="00984A2F" w:rsidP="00745F5E">
      <w:pPr>
        <w:autoSpaceDE w:val="0"/>
        <w:autoSpaceDN w:val="0"/>
        <w:adjustRightInd w:val="0"/>
        <w:ind w:firstLine="708"/>
        <w:jc w:val="center"/>
        <w:rPr>
          <w:b/>
          <w:bCs/>
          <w:sz w:val="24"/>
          <w:szCs w:val="24"/>
        </w:rPr>
      </w:pPr>
    </w:p>
    <w:p w:rsidR="00984A2F" w:rsidRDefault="00984A2F" w:rsidP="00984A2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DOCHODY Z TYTUŁU WYDAWANIA ZEZWOLEŃ NA SPRZEDAŻ</w:t>
      </w:r>
    </w:p>
    <w:p w:rsidR="00984A2F" w:rsidRDefault="00984A2F" w:rsidP="00984A2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NAPOJÓW ALKOHOLOWYCH ORAZ WYDATKI NA REALIZACJĘ ZADAŃ</w:t>
      </w:r>
    </w:p>
    <w:p w:rsidR="00984A2F" w:rsidRDefault="00984A2F" w:rsidP="000D7E0A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OKREŚLONYCH W PROGRAMIE PROFILAKTYKI I ROZWIĄZYWANIA</w:t>
      </w:r>
    </w:p>
    <w:p w:rsidR="00984A2F" w:rsidRDefault="00984A2F" w:rsidP="00984A2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PROBLEMÓW ALKOHOLOWYCH ZA  201</w:t>
      </w:r>
      <w:r w:rsidR="00814BB1">
        <w:rPr>
          <w:b/>
          <w:bCs/>
          <w:sz w:val="24"/>
          <w:szCs w:val="24"/>
        </w:rPr>
        <w:t>6 ROK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2"/>
        <w:gridCol w:w="1296"/>
        <w:gridCol w:w="1392"/>
        <w:gridCol w:w="876"/>
      </w:tblGrid>
      <w:tr w:rsidR="003F6F85" w:rsidTr="00054535"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Dział, rozdział, §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Plan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wykonanie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%</w:t>
            </w:r>
          </w:p>
        </w:tc>
      </w:tr>
      <w:tr w:rsidR="003F6F85" w:rsidTr="00054535">
        <w:trPr>
          <w:trHeight w:val="983"/>
        </w:trPr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DOCHODY</w:t>
            </w:r>
          </w:p>
          <w:p w:rsidR="00054535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756  Dochody od osób prawnych, od osób fizycznych i od </w:t>
            </w:r>
          </w:p>
          <w:p w:rsidR="00054535" w:rsidRDefault="0005453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</w:t>
            </w:r>
            <w:r w:rsidR="00984A2F">
              <w:rPr>
                <w:b/>
                <w:bCs/>
                <w:sz w:val="24"/>
                <w:szCs w:val="24"/>
              </w:rPr>
              <w:t xml:space="preserve">innych jednostek nieposiadających osobowości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</w:p>
          <w:p w:rsidR="00984A2F" w:rsidRDefault="0005453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</w:t>
            </w:r>
            <w:r w:rsidR="00984A2F">
              <w:rPr>
                <w:b/>
                <w:bCs/>
                <w:sz w:val="24"/>
                <w:szCs w:val="24"/>
              </w:rPr>
              <w:t>prawnej oraz wydatki związane z ich poborem</w:t>
            </w:r>
          </w:p>
          <w:p w:rsidR="00054535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75618 Wpływy z innych opłat stanowiących dochody </w:t>
            </w:r>
          </w:p>
          <w:p w:rsidR="00984A2F" w:rsidRDefault="0005453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</w:t>
            </w:r>
            <w:r w:rsidR="00984A2F">
              <w:rPr>
                <w:b/>
                <w:i/>
                <w:sz w:val="24"/>
                <w:szCs w:val="24"/>
              </w:rPr>
              <w:t>jednostek samorządu terytorialnego na podstawie  ustaw</w:t>
            </w:r>
          </w:p>
          <w:p w:rsidR="00984A2F" w:rsidRPr="00C42334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 w:rsidRPr="00C42334">
              <w:rPr>
                <w:sz w:val="24"/>
                <w:szCs w:val="24"/>
              </w:rPr>
              <w:t>0480  Wpływy z opłat za zezwolenia na sprzedaż alkoholu</w:t>
            </w:r>
          </w:p>
          <w:p w:rsidR="00814BB1" w:rsidRDefault="00814B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WYDATKI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851 Ochrona zdrowia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85153 Zwalczanie narkomanii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4210 Zakup materiałów i wyposażenia </w:t>
            </w:r>
          </w:p>
          <w:p w:rsidR="003F6F85" w:rsidRDefault="003F6F85" w:rsidP="003F6F8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 Zakup usług pozostałych</w:t>
            </w:r>
          </w:p>
          <w:p w:rsidR="003F6F85" w:rsidRDefault="003F6F8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85154 Przeciwdziałanie alkoholizmowi 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2820 Dotacja celowa z budżetu na finansowanie lub 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dofinansowanie zadań zleconych do realizacji 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stowarzyszeniom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4110 Składki na ubezpieczenia społeczne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4120 Składki na Fundusz Pracy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4170 Wynagrodzenia bezosobowe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 Zakup materiałów i wyposażenia</w:t>
            </w:r>
          </w:p>
          <w:p w:rsidR="003F6F85" w:rsidRDefault="003F6F8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4220 Zakup środków żywności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4300 Zakup usług pozostałych</w:t>
            </w:r>
          </w:p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4610 Koszty postępowania sądowego i prokuratorskiego </w:t>
            </w:r>
          </w:p>
          <w:p w:rsidR="009D6AC8" w:rsidRDefault="003F6F85" w:rsidP="00371AE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4700 Szkolenia pracowników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Pr="00C42334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 w:rsidRPr="00C42334">
              <w:rPr>
                <w:bCs/>
                <w:sz w:val="24"/>
                <w:szCs w:val="24"/>
              </w:rPr>
              <w:t>2</w:t>
            </w:r>
            <w:r w:rsidR="003F6F85">
              <w:rPr>
                <w:bCs/>
                <w:sz w:val="24"/>
                <w:szCs w:val="24"/>
              </w:rPr>
              <w:t>55</w:t>
            </w:r>
            <w:r w:rsidRPr="00C42334">
              <w:rPr>
                <w:bCs/>
                <w:sz w:val="24"/>
                <w:szCs w:val="24"/>
              </w:rPr>
              <w:t>.000</w:t>
            </w:r>
            <w:r w:rsidR="006F5ABC">
              <w:rPr>
                <w:bCs/>
                <w:sz w:val="24"/>
                <w:szCs w:val="24"/>
              </w:rPr>
              <w:t>,00</w:t>
            </w: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814BB1" w:rsidRDefault="00814BB1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2.000</w:t>
            </w:r>
            <w:r w:rsidR="006F5ABC">
              <w:rPr>
                <w:bCs/>
                <w:sz w:val="24"/>
                <w:szCs w:val="24"/>
              </w:rPr>
              <w:t>,00</w:t>
            </w:r>
          </w:p>
          <w:p w:rsidR="003F6F85" w:rsidRDefault="003F6F85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3.000,00</w:t>
            </w: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CD73AF" w:rsidRDefault="00CD73A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35.000</w:t>
            </w:r>
            <w:r w:rsidR="006F5ABC">
              <w:rPr>
                <w:bCs/>
                <w:sz w:val="24"/>
                <w:szCs w:val="24"/>
              </w:rPr>
              <w:t>,00</w:t>
            </w:r>
          </w:p>
          <w:p w:rsidR="009D6AC8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1.600,00</w:t>
            </w:r>
          </w:p>
          <w:p w:rsidR="003F6F85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300,00</w:t>
            </w:r>
          </w:p>
          <w:p w:rsidR="003F6F85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60.000,00</w:t>
            </w:r>
          </w:p>
          <w:p w:rsidR="003F6F85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38.000,00</w:t>
            </w:r>
          </w:p>
          <w:p w:rsidR="003F6F85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9.500,00</w:t>
            </w:r>
          </w:p>
          <w:p w:rsidR="003F6F85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101.100,00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2.000,00</w:t>
            </w:r>
          </w:p>
          <w:p w:rsidR="003F6F85" w:rsidRDefault="00371AE6" w:rsidP="00371AE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2.500,00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D6AC8" w:rsidRDefault="003F6F85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250.263,87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922,50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35.000,00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967,72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31,88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56.845,80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24.633,09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8.999,86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96.246,29</w:t>
            </w:r>
          </w:p>
          <w:p w:rsidR="00371AE6" w:rsidRDefault="00371AE6" w:rsidP="003F6F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360,00</w:t>
            </w:r>
          </w:p>
          <w:p w:rsidR="00371AE6" w:rsidRDefault="00371AE6" w:rsidP="00371AE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2.334,78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84A2F" w:rsidRDefault="00984A2F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9D6AC8" w:rsidRDefault="003F6F85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98,14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46,12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100,00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60,48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10,62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94,74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64,82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94,73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95,19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18,00</w:t>
            </w:r>
          </w:p>
          <w:p w:rsidR="00371AE6" w:rsidRDefault="00371AE6" w:rsidP="00A20D8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93,39</w:t>
            </w:r>
          </w:p>
        </w:tc>
      </w:tr>
      <w:tr w:rsidR="003F6F85" w:rsidTr="00054535"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984A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Ogółem Wydatki: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984A2F" w:rsidP="00A90F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A90F23">
              <w:rPr>
                <w:b/>
                <w:bCs/>
                <w:sz w:val="24"/>
                <w:szCs w:val="24"/>
              </w:rPr>
              <w:t>55</w:t>
            </w:r>
            <w:r>
              <w:rPr>
                <w:b/>
                <w:bCs/>
                <w:sz w:val="24"/>
                <w:szCs w:val="24"/>
              </w:rPr>
              <w:t>.000</w:t>
            </w:r>
            <w:r w:rsidR="006F5ABC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9D6AC8" w:rsidP="00A90F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A90F23">
              <w:rPr>
                <w:b/>
                <w:bCs/>
                <w:sz w:val="24"/>
                <w:szCs w:val="24"/>
              </w:rPr>
              <w:t>26.341,92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A2F" w:rsidRDefault="00A90F23" w:rsidP="00A90F2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88,76</w:t>
            </w:r>
            <w:bookmarkStart w:id="0" w:name="_GoBack"/>
            <w:bookmarkEnd w:id="0"/>
          </w:p>
        </w:tc>
      </w:tr>
    </w:tbl>
    <w:p w:rsidR="00984A2F" w:rsidRDefault="00984A2F" w:rsidP="00E06F8A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sectPr w:rsidR="00984A2F" w:rsidSect="00E06F8A">
      <w:footerReference w:type="default" r:id="rId6"/>
      <w:pgSz w:w="11906" w:h="16838"/>
      <w:pgMar w:top="851" w:right="1418" w:bottom="851" w:left="1418" w:header="709" w:footer="709" w:gutter="0"/>
      <w:pgNumType w:start="1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C92" w:rsidRDefault="004E2C92" w:rsidP="00C71C76">
      <w:r>
        <w:separator/>
      </w:r>
    </w:p>
  </w:endnote>
  <w:endnote w:type="continuationSeparator" w:id="0">
    <w:p w:rsidR="004E2C92" w:rsidRDefault="004E2C92" w:rsidP="00C7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2576357"/>
      <w:docPartObj>
        <w:docPartGallery w:val="Page Numbers (Bottom of Page)"/>
        <w:docPartUnique/>
      </w:docPartObj>
    </w:sdtPr>
    <w:sdtEndPr/>
    <w:sdtContent>
      <w:p w:rsidR="00C71C76" w:rsidRDefault="00C71C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F23">
          <w:rPr>
            <w:noProof/>
          </w:rPr>
          <w:t>137</w:t>
        </w:r>
        <w:r>
          <w:fldChar w:fldCharType="end"/>
        </w:r>
      </w:p>
    </w:sdtContent>
  </w:sdt>
  <w:p w:rsidR="00C71C76" w:rsidRDefault="00C71C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C92" w:rsidRDefault="004E2C92" w:rsidP="00C71C76">
      <w:r>
        <w:separator/>
      </w:r>
    </w:p>
  </w:footnote>
  <w:footnote w:type="continuationSeparator" w:id="0">
    <w:p w:rsidR="004E2C92" w:rsidRDefault="004E2C92" w:rsidP="00C71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6D7"/>
    <w:rsid w:val="00054535"/>
    <w:rsid w:val="000C6C02"/>
    <w:rsid w:val="000D7E0A"/>
    <w:rsid w:val="001166D7"/>
    <w:rsid w:val="00171929"/>
    <w:rsid w:val="002204B4"/>
    <w:rsid w:val="002615CA"/>
    <w:rsid w:val="00292C11"/>
    <w:rsid w:val="00371AE6"/>
    <w:rsid w:val="00390FFA"/>
    <w:rsid w:val="003967E6"/>
    <w:rsid w:val="003F6F85"/>
    <w:rsid w:val="00403875"/>
    <w:rsid w:val="004C134C"/>
    <w:rsid w:val="004C32E7"/>
    <w:rsid w:val="004E2C92"/>
    <w:rsid w:val="005D55D3"/>
    <w:rsid w:val="005F6485"/>
    <w:rsid w:val="006637DB"/>
    <w:rsid w:val="006C05C6"/>
    <w:rsid w:val="006F5ABC"/>
    <w:rsid w:val="007001CA"/>
    <w:rsid w:val="00700765"/>
    <w:rsid w:val="00721CB5"/>
    <w:rsid w:val="00745F5E"/>
    <w:rsid w:val="007A1C5F"/>
    <w:rsid w:val="007B7AE7"/>
    <w:rsid w:val="00814BB1"/>
    <w:rsid w:val="00875533"/>
    <w:rsid w:val="008A5F70"/>
    <w:rsid w:val="00945317"/>
    <w:rsid w:val="00945CF7"/>
    <w:rsid w:val="00947161"/>
    <w:rsid w:val="00963237"/>
    <w:rsid w:val="00984A2F"/>
    <w:rsid w:val="009D6AC8"/>
    <w:rsid w:val="009E02B7"/>
    <w:rsid w:val="00A20D85"/>
    <w:rsid w:val="00A732E9"/>
    <w:rsid w:val="00A87F13"/>
    <w:rsid w:val="00A90F23"/>
    <w:rsid w:val="00AF20E1"/>
    <w:rsid w:val="00B83DBB"/>
    <w:rsid w:val="00C42334"/>
    <w:rsid w:val="00C51784"/>
    <w:rsid w:val="00C528DB"/>
    <w:rsid w:val="00C71C76"/>
    <w:rsid w:val="00CD73AF"/>
    <w:rsid w:val="00D04743"/>
    <w:rsid w:val="00D32B24"/>
    <w:rsid w:val="00D46953"/>
    <w:rsid w:val="00D47C6E"/>
    <w:rsid w:val="00DF4883"/>
    <w:rsid w:val="00E06F8A"/>
    <w:rsid w:val="00E64F93"/>
    <w:rsid w:val="00E81DDD"/>
    <w:rsid w:val="00ED4E6B"/>
    <w:rsid w:val="00F10D92"/>
    <w:rsid w:val="00FB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C667C-9CA4-4069-AF99-CC48044F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6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26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61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71C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C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1C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C7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Dorota Rutkowska</cp:lastModifiedBy>
  <cp:revision>56</cp:revision>
  <cp:lastPrinted>2017-05-08T07:06:00Z</cp:lastPrinted>
  <dcterms:created xsi:type="dcterms:W3CDTF">2010-08-26T08:33:00Z</dcterms:created>
  <dcterms:modified xsi:type="dcterms:W3CDTF">2017-05-08T07:18:00Z</dcterms:modified>
</cp:coreProperties>
</file>